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AA93" w14:textId="1C763C00" w:rsidR="000A4677" w:rsidRPr="00F675F0" w:rsidRDefault="000A4677" w:rsidP="00CB60B2">
      <w:pPr>
        <w:jc w:val="right"/>
        <w:rPr>
          <w:rFonts w:ascii="Fira Sans" w:hAnsi="Fira Sans" w:cs="Times New Roman"/>
          <w:i/>
          <w:color w:val="000000" w:themeColor="text1"/>
          <w:sz w:val="18"/>
          <w:szCs w:val="18"/>
        </w:rPr>
      </w:pPr>
      <w:bookmarkStart w:id="0" w:name="_GoBack"/>
      <w:bookmarkEnd w:id="0"/>
      <w:r w:rsidRPr="00B51813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CB60B2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</w:t>
      </w:r>
      <w:r w:rsidR="00CB60B2">
        <w:rPr>
          <w:rFonts w:ascii="Fira Sans" w:hAnsi="Fira Sans" w:cs="Times New Roman"/>
          <w:i/>
          <w:color w:val="000000" w:themeColor="text1"/>
          <w:sz w:val="18"/>
          <w:szCs w:val="18"/>
        </w:rPr>
        <w:t>Załącznik nr 2</w:t>
      </w:r>
    </w:p>
    <w:p w14:paraId="3A8FC2A3" w14:textId="2322E747" w:rsidR="00E00E67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Umowa sprzedaży</w:t>
      </w:r>
      <w:r w:rsid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składnika rzeczowego</w:t>
      </w:r>
      <w:r w:rsidR="00445CA2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majątku ruchomego</w:t>
      </w:r>
    </w:p>
    <w:p w14:paraId="382ABD29" w14:textId="44341C92" w:rsidR="005302F4" w:rsidRPr="00B51813" w:rsidRDefault="000A4677" w:rsidP="00B51813">
      <w:pPr>
        <w:rPr>
          <w:rFonts w:ascii="Fira Sans" w:hAnsi="Fira Sans" w:cs="Times New Roman"/>
          <w:i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</w:p>
    <w:p w14:paraId="3ED00163" w14:textId="23F69496" w:rsidR="00EB1A77" w:rsidRDefault="00FE2EF3" w:rsidP="00FE2EF3">
      <w:pPr>
        <w:jc w:val="center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z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awarta dnia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……………………………….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Kamionku Wielkim</w:t>
      </w:r>
    </w:p>
    <w:p w14:paraId="5AA78E7B" w14:textId="238E3268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pomiędzy:</w:t>
      </w:r>
    </w:p>
    <w:p w14:paraId="34E22FD3" w14:textId="461326A5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Powiat Elbląski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ul. Saperów 14 a, 82-300 Elbląg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NIP: 578-305-55-79</w:t>
      </w:r>
    </w:p>
    <w:p w14:paraId="2530ABAA" w14:textId="71613061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Zakład Aktywności Zawodowej w Kamionku Wielkim,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Kamionek Wielki 82, 82-340 Tolkmicko</w:t>
      </w:r>
    </w:p>
    <w:p w14:paraId="6911F48D" w14:textId="1E86E925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reprezentowanym przez:</w:t>
      </w:r>
    </w:p>
    <w:p w14:paraId="4EFCCDF0" w14:textId="4E202042" w:rsidR="005302F4" w:rsidRPr="00B51813" w:rsidRDefault="00CB60B2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upoważnionego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przez Zarząd Powiatu w Elblągu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-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Kierownik</w:t>
      </w:r>
      <w:r>
        <w:rPr>
          <w:rFonts w:ascii="Fira Sans" w:hAnsi="Fira Sans" w:cs="Times New Roman"/>
          <w:color w:val="000000" w:themeColor="text1"/>
          <w:sz w:val="20"/>
          <w:szCs w:val="20"/>
        </w:rPr>
        <w:t>a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Zakładu Aktywności Zawodowej w Kamionku Wielkim, 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Mariusza Kiełtykę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„Sprzedającym”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;</w:t>
      </w:r>
    </w:p>
    <w:p w14:paraId="53755FE8" w14:textId="7777777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a</w:t>
      </w:r>
    </w:p>
    <w:p w14:paraId="58ED1A73" w14:textId="77777777" w:rsidR="005302F4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1B1C9F72" w14:textId="77777777" w:rsidR="0024524E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41DA0F2" w14:textId="08DDE01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„Kupującym”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FB43728" w14:textId="77777777" w:rsidR="005302F4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1</w:t>
      </w:r>
    </w:p>
    <w:p w14:paraId="6FB4F22A" w14:textId="4E58ECE0" w:rsidR="0024524E" w:rsidRPr="00CB60B2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sprzedaje, a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K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upujący 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>kupuje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: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CB60B2" w:rsidRPr="00CB60B2">
        <w:rPr>
          <w:rFonts w:ascii="Fira Sans" w:hAnsi="Fira Sans" w:cs="Times New Roman"/>
          <w:b/>
          <w:color w:val="000000" w:themeColor="text1"/>
          <w:sz w:val="20"/>
          <w:szCs w:val="20"/>
        </w:rPr>
        <w:t>łódź motorową Parker 770 Weekend pn. „Perła Zalewu”</w:t>
      </w:r>
    </w:p>
    <w:p w14:paraId="0BBB202F" w14:textId="3A68BBCF" w:rsidR="005302F4" w:rsidRPr="00B51813" w:rsidRDefault="005302F4" w:rsidP="00B51813">
      <w:pPr>
        <w:pStyle w:val="Akapitzlist"/>
        <w:numPr>
          <w:ilvl w:val="0"/>
          <w:numId w:val="5"/>
        </w:num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Sprzedający oświadcza, że przedmiot sprzedaży jest własnością</w:t>
      </w:r>
      <w:r w:rsid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Powiatu Elbląskiego w Elblągu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. </w:t>
      </w:r>
    </w:p>
    <w:p w14:paraId="24CE6658" w14:textId="5097AEE2" w:rsidR="00C46530" w:rsidRPr="00B51813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Kupujący oświadcza, że zapoznał się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ze stanem technicznym kupowanego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składnika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i je 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>akceptuje.</w:t>
      </w:r>
    </w:p>
    <w:p w14:paraId="1D390B72" w14:textId="57BC650D" w:rsidR="005302F4" w:rsidRPr="00B51813" w:rsidRDefault="00C46530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 oświadcza, iż nabywa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przedmiot sprzedaży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których mowa w ust.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w takim stanie technicznym, w jakim aktualnie się znajduj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e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i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tego tytułu nie będzie zgłaszał żadnych roszczeń w stosunku do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S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przedającego.</w:t>
      </w:r>
    </w:p>
    <w:p w14:paraId="3078E736" w14:textId="398EB8FE" w:rsidR="00285F79" w:rsidRPr="00B51813" w:rsidRDefault="00285F79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nie udziela gwarancji </w:t>
      </w:r>
      <w:r w:rsidR="00EA1FD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jakości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sprzedawany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 umowy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majątku ruchomego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o który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ust. 1.</w:t>
      </w:r>
    </w:p>
    <w:p w14:paraId="3651B930" w14:textId="77777777" w:rsidR="00003FFF" w:rsidRPr="00B51813" w:rsidRDefault="00003FFF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83A37CE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2</w:t>
      </w:r>
    </w:p>
    <w:p w14:paraId="6C7BE414" w14:textId="0E18F739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tytułu nabycia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ych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§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1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ust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Kupuj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ący zapłaci Sprzedającemu kwotę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wysokości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zł brutto (słownie: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……………………..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)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7E9B20C" w14:textId="5D4CF05E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Zapłata należności </w:t>
      </w:r>
      <w:r w:rsidR="008B7E6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nastąpi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terminie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7 dni od daty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podpisania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na rachunek bankowy Sprzeda</w:t>
      </w:r>
      <w:r w:rsidR="00B51813" w:rsidRPr="00B51813">
        <w:rPr>
          <w:rFonts w:ascii="Fira Sans" w:hAnsi="Fira Sans" w:cs="Times New Roman"/>
          <w:color w:val="000000" w:themeColor="text1"/>
          <w:sz w:val="20"/>
          <w:szCs w:val="20"/>
        </w:rPr>
        <w:t>jącego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nr </w:t>
      </w:r>
      <w:r w:rsidR="00EB1A77">
        <w:rPr>
          <w:rFonts w:ascii="Fira Sans" w:hAnsi="Fira Sans" w:cs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r w:rsidR="0024524E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.</w:t>
      </w:r>
    </w:p>
    <w:p w14:paraId="0B606E06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3</w:t>
      </w:r>
    </w:p>
    <w:p w14:paraId="0D6992BB" w14:textId="111B083B" w:rsidR="002F7900" w:rsidRDefault="002F7900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Przekazanie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nastąpi w terminie uzgodnionym przez Strony </w:t>
      </w:r>
      <w:r w:rsidR="00CB704E">
        <w:rPr>
          <w:rFonts w:ascii="Fira Sans" w:hAnsi="Fira Sans" w:cs="Times New Roman"/>
          <w:color w:val="000000" w:themeColor="text1"/>
          <w:sz w:val="20"/>
          <w:szCs w:val="20"/>
        </w:rPr>
        <w:t>w dniu 23.03.2024 r. w siedzibie Sprzedającego.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</w:p>
    <w:p w14:paraId="6C64554B" w14:textId="77777777" w:rsidR="001C55BD" w:rsidRPr="00B51813" w:rsidRDefault="001C55BD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Miejscem wykonania umowy jest siedziba Sprzedającego.</w:t>
      </w:r>
    </w:p>
    <w:p w14:paraId="60292231" w14:textId="77777777" w:rsidR="00040E44" w:rsidRPr="00B51813" w:rsidRDefault="00040E44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EE88A0A" w14:textId="77777777" w:rsidR="00CB60B2" w:rsidRDefault="00CB60B2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511AD0F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lastRenderedPageBreak/>
        <w:t>§ 4</w:t>
      </w:r>
    </w:p>
    <w:p w14:paraId="3228EA92" w14:textId="50418192" w:rsidR="001C55BD" w:rsidRPr="00B51813" w:rsidRDefault="001C55BD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koszty związane z zawarcie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>m umowy w tym koszt transportu zakupion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>ego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 xml:space="preserve">składnika rzeczowego  majątku ruchomego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siedziby Sprzedającego do siedziby Kupującego ponosi </w:t>
      </w:r>
      <w:r w:rsidR="000E3A45"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Kupujący.</w:t>
      </w:r>
    </w:p>
    <w:p w14:paraId="66BBBFE0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5</w:t>
      </w:r>
    </w:p>
    <w:p w14:paraId="4BBCD03D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nieterminowej zapłaty ceny sprzedaży, Kupujący zobowiązany będzie do uiszczenia odsetek ustawowych za opóźnienie.</w:t>
      </w:r>
    </w:p>
    <w:p w14:paraId="258D822A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zwłoki w zapłacie ceny sprzedaży w stosunku do terminu określonego w § 2 ust. 2, Sprzedający uprawniony jest do odstąpienia od umowy w terminie do 7 dni od dnia zaistnienia zwłoki.</w:t>
      </w:r>
    </w:p>
    <w:p w14:paraId="40C73C1B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sytuacji odstąpienia od umowy z powodu okoliczności zależnych od Kupującego, Kupujący zapłaci Sprzedającemu karę umowną w wysokości 20% ceny sprzedaży wskazanej w § 2 ust 1.</w:t>
      </w:r>
    </w:p>
    <w:p w14:paraId="3659B026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Kara umowna, o której mowa w ust. </w:t>
      </w:r>
      <w:r w:rsidR="001A68A2">
        <w:rPr>
          <w:rFonts w:ascii="Fira Sans" w:hAnsi="Fira Sans" w:cs="Times New Roman"/>
          <w:color w:val="000000" w:themeColor="text1"/>
          <w:sz w:val="20"/>
          <w:szCs w:val="20"/>
        </w:rPr>
        <w:t>3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płatna jest w terminie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7 dni od dnia doręczenia Kupującemu noty obciążeniowej.</w:t>
      </w:r>
    </w:p>
    <w:p w14:paraId="29C78191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przypadku, gdy naliczona kara umowna przew</w:t>
      </w:r>
      <w:r w:rsidR="00057BDC" w:rsidRPr="00B51813">
        <w:rPr>
          <w:rFonts w:ascii="Fira Sans" w:hAnsi="Fira Sans" w:cs="Times New Roman"/>
          <w:color w:val="000000" w:themeColor="text1"/>
          <w:sz w:val="20"/>
          <w:szCs w:val="20"/>
        </w:rPr>
        <w:t>yższa wysokość szkody, Sprzedają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cy może dochodzić roszczeń uzupełniających.</w:t>
      </w:r>
    </w:p>
    <w:p w14:paraId="65C25065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6</w:t>
      </w:r>
    </w:p>
    <w:p w14:paraId="6A931FC9" w14:textId="77777777" w:rsidR="000E3A45" w:rsidRPr="00B51813" w:rsidRDefault="000E3A45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zmiany umowy wymagają zachowania formy pisemnej pod rygorem nieważności.</w:t>
      </w:r>
    </w:p>
    <w:p w14:paraId="29374DD8" w14:textId="77777777" w:rsidR="00057BDC" w:rsidRPr="00B51813" w:rsidRDefault="00057BDC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sprawach nieuregulowanych niniejszą umową obowiązują przepisy kodeksu cywilnego.</w:t>
      </w:r>
    </w:p>
    <w:p w14:paraId="49B2198E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7</w:t>
      </w:r>
    </w:p>
    <w:p w14:paraId="508B3E5E" w14:textId="77777777" w:rsidR="00EE29B0" w:rsidRPr="00B51813" w:rsidRDefault="00EE29B0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Umowę sporządzono w trzech jednobrzmiących egzemplarzach, z których dwa egzemplarze otrzymuje Sprzedający a jeden egzemplarz  otrzymuje Kupujący.</w:t>
      </w:r>
    </w:p>
    <w:p w14:paraId="08E47791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3FCB99DE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00DAA93A" w14:textId="77777777" w:rsidR="000E3A45" w:rsidRPr="00B51813" w:rsidRDefault="000E3A45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        Sprzedający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  <w:t xml:space="preserve">                                       </w:t>
      </w: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Kupujący</w:t>
      </w:r>
    </w:p>
    <w:p w14:paraId="5F9AC5CC" w14:textId="77777777" w:rsidR="00057BDC" w:rsidRPr="00B51813" w:rsidRDefault="00057BDC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4FA317FF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3EDC84BA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CDCAD69" w14:textId="77777777" w:rsidR="000A4677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8F566D1" w14:textId="77777777" w:rsidR="00B93D81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69763950" w14:textId="77777777" w:rsidR="00B93D81" w:rsidRPr="00B51813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sectPr w:rsidR="00B93D81" w:rsidRPr="00B51813" w:rsidSect="00E00E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20664" w14:textId="77777777" w:rsidR="009A514D" w:rsidRDefault="009A514D" w:rsidP="00640E5D">
      <w:pPr>
        <w:spacing w:after="0" w:line="240" w:lineRule="auto"/>
      </w:pPr>
      <w:r>
        <w:separator/>
      </w:r>
    </w:p>
  </w:endnote>
  <w:endnote w:type="continuationSeparator" w:id="0">
    <w:p w14:paraId="3FEAA48F" w14:textId="77777777" w:rsidR="009A514D" w:rsidRDefault="009A514D" w:rsidP="006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27851771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p w14:paraId="34261A58" w14:textId="4AE55C6E" w:rsidR="00CB60B2" w:rsidRPr="00CB60B2" w:rsidRDefault="00CB60B2">
        <w:pPr>
          <w:pStyle w:val="Stopka"/>
          <w:jc w:val="right"/>
          <w:rPr>
            <w:rFonts w:ascii="Bookman Old Style" w:eastAsiaTheme="majorEastAsia" w:hAnsi="Bookman Old Style" w:cstheme="majorBidi"/>
            <w:sz w:val="16"/>
            <w:szCs w:val="16"/>
          </w:rPr>
        </w:pP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 w:rsidRPr="00CB60B2">
          <w:rPr>
            <w:rFonts w:ascii="Bookman Old Style" w:hAnsi="Bookman Old Style"/>
            <w:sz w:val="16"/>
            <w:szCs w:val="16"/>
          </w:rPr>
          <w:fldChar w:fldCharType="begin"/>
        </w:r>
        <w:r w:rsidRPr="00CB60B2">
          <w:rPr>
            <w:rFonts w:ascii="Bookman Old Style" w:hAnsi="Bookman Old Style"/>
            <w:sz w:val="16"/>
            <w:szCs w:val="16"/>
          </w:rPr>
          <w:instrText>PAGE    \* MERGEFORMAT</w:instrText>
        </w:r>
        <w:r w:rsidRPr="00CB60B2">
          <w:rPr>
            <w:rFonts w:ascii="Bookman Old Style" w:hAnsi="Bookman Old Style"/>
            <w:sz w:val="16"/>
            <w:szCs w:val="16"/>
          </w:rPr>
          <w:fldChar w:fldCharType="separate"/>
        </w:r>
        <w:r w:rsidR="00647AE8" w:rsidRPr="00647AE8">
          <w:rPr>
            <w:rFonts w:ascii="Bookman Old Style" w:eastAsiaTheme="majorEastAsia" w:hAnsi="Bookman Old Style" w:cstheme="majorBidi"/>
            <w:noProof/>
            <w:sz w:val="16"/>
            <w:szCs w:val="16"/>
          </w:rPr>
          <w:t>1</w:t>
        </w: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fldChar w:fldCharType="end"/>
        </w:r>
      </w:p>
    </w:sdtContent>
  </w:sdt>
  <w:p w14:paraId="3107F688" w14:textId="77777777" w:rsidR="00CB60B2" w:rsidRDefault="00CB6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7D4A" w14:textId="77777777" w:rsidR="009A514D" w:rsidRDefault="009A514D" w:rsidP="00640E5D">
      <w:pPr>
        <w:spacing w:after="0" w:line="240" w:lineRule="auto"/>
      </w:pPr>
      <w:r>
        <w:separator/>
      </w:r>
    </w:p>
  </w:footnote>
  <w:footnote w:type="continuationSeparator" w:id="0">
    <w:p w14:paraId="08F75E55" w14:textId="77777777" w:rsidR="009A514D" w:rsidRDefault="009A514D" w:rsidP="006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551"/>
    <w:multiLevelType w:val="hybridMultilevel"/>
    <w:tmpl w:val="4540F622"/>
    <w:lvl w:ilvl="0" w:tplc="2A30C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03873"/>
    <w:multiLevelType w:val="hybridMultilevel"/>
    <w:tmpl w:val="FC5C18AE"/>
    <w:lvl w:ilvl="0" w:tplc="0CA0D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0FE4"/>
    <w:multiLevelType w:val="hybridMultilevel"/>
    <w:tmpl w:val="279E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68D4"/>
    <w:multiLevelType w:val="hybridMultilevel"/>
    <w:tmpl w:val="DC5C59B6"/>
    <w:lvl w:ilvl="0" w:tplc="36EEA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286A"/>
    <w:multiLevelType w:val="hybridMultilevel"/>
    <w:tmpl w:val="F296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438B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44B04"/>
    <w:multiLevelType w:val="hybridMultilevel"/>
    <w:tmpl w:val="3E56DE26"/>
    <w:lvl w:ilvl="0" w:tplc="E11C8C0C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2D02F1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D2E5F"/>
    <w:multiLevelType w:val="hybridMultilevel"/>
    <w:tmpl w:val="0AD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4"/>
    <w:rsid w:val="00003FFF"/>
    <w:rsid w:val="00040E44"/>
    <w:rsid w:val="00057BDC"/>
    <w:rsid w:val="000A4677"/>
    <w:rsid w:val="000D0BB9"/>
    <w:rsid w:val="000E3A45"/>
    <w:rsid w:val="000E6BDC"/>
    <w:rsid w:val="000F28F7"/>
    <w:rsid w:val="0010420D"/>
    <w:rsid w:val="00121101"/>
    <w:rsid w:val="00122A0C"/>
    <w:rsid w:val="0017039C"/>
    <w:rsid w:val="001A68A2"/>
    <w:rsid w:val="001C55BD"/>
    <w:rsid w:val="001F6B34"/>
    <w:rsid w:val="00217629"/>
    <w:rsid w:val="00223E05"/>
    <w:rsid w:val="0024524E"/>
    <w:rsid w:val="00285F79"/>
    <w:rsid w:val="002A739A"/>
    <w:rsid w:val="002F7900"/>
    <w:rsid w:val="00327C10"/>
    <w:rsid w:val="003C15AD"/>
    <w:rsid w:val="003E4A3E"/>
    <w:rsid w:val="00445CA2"/>
    <w:rsid w:val="004B3938"/>
    <w:rsid w:val="004E78BE"/>
    <w:rsid w:val="00501781"/>
    <w:rsid w:val="005302F4"/>
    <w:rsid w:val="005511E5"/>
    <w:rsid w:val="00583BC4"/>
    <w:rsid w:val="005A650F"/>
    <w:rsid w:val="005B19D5"/>
    <w:rsid w:val="005B65A1"/>
    <w:rsid w:val="00640E5D"/>
    <w:rsid w:val="00647AE8"/>
    <w:rsid w:val="006704BF"/>
    <w:rsid w:val="006A4F6E"/>
    <w:rsid w:val="006B78DA"/>
    <w:rsid w:val="006C5628"/>
    <w:rsid w:val="00856053"/>
    <w:rsid w:val="008A64CE"/>
    <w:rsid w:val="008B20AD"/>
    <w:rsid w:val="008B2F6B"/>
    <w:rsid w:val="008B7E69"/>
    <w:rsid w:val="00900D19"/>
    <w:rsid w:val="0097090F"/>
    <w:rsid w:val="009A514D"/>
    <w:rsid w:val="009D4E0B"/>
    <w:rsid w:val="00A02C7F"/>
    <w:rsid w:val="00A23DB9"/>
    <w:rsid w:val="00A37BF0"/>
    <w:rsid w:val="00A7562A"/>
    <w:rsid w:val="00AA458A"/>
    <w:rsid w:val="00AE1211"/>
    <w:rsid w:val="00B16A93"/>
    <w:rsid w:val="00B23B82"/>
    <w:rsid w:val="00B51813"/>
    <w:rsid w:val="00B60E74"/>
    <w:rsid w:val="00B93D81"/>
    <w:rsid w:val="00BB2B74"/>
    <w:rsid w:val="00C22099"/>
    <w:rsid w:val="00C23B8A"/>
    <w:rsid w:val="00C46530"/>
    <w:rsid w:val="00CA58E0"/>
    <w:rsid w:val="00CB60B2"/>
    <w:rsid w:val="00CB704E"/>
    <w:rsid w:val="00CC6119"/>
    <w:rsid w:val="00CC7657"/>
    <w:rsid w:val="00CE4279"/>
    <w:rsid w:val="00CE7B19"/>
    <w:rsid w:val="00D91A57"/>
    <w:rsid w:val="00DB09FA"/>
    <w:rsid w:val="00DE1ADC"/>
    <w:rsid w:val="00E00E67"/>
    <w:rsid w:val="00E31945"/>
    <w:rsid w:val="00E55FEE"/>
    <w:rsid w:val="00E56682"/>
    <w:rsid w:val="00EA1FD7"/>
    <w:rsid w:val="00EA52C9"/>
    <w:rsid w:val="00EB1A77"/>
    <w:rsid w:val="00EB31EF"/>
    <w:rsid w:val="00EE29B0"/>
    <w:rsid w:val="00F675F0"/>
    <w:rsid w:val="00FA0CFD"/>
    <w:rsid w:val="00FA6F8F"/>
    <w:rsid w:val="00FE2EF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4215-8E23-4411-8D1A-9A336BC3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sklodowskam</dc:creator>
  <cp:lastModifiedBy>Kadry</cp:lastModifiedBy>
  <cp:revision>2</cp:revision>
  <cp:lastPrinted>2023-02-14T07:23:00Z</cp:lastPrinted>
  <dcterms:created xsi:type="dcterms:W3CDTF">2023-11-20T08:44:00Z</dcterms:created>
  <dcterms:modified xsi:type="dcterms:W3CDTF">2023-11-20T08:44:00Z</dcterms:modified>
</cp:coreProperties>
</file>